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End w:id="0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5F454B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F70C3D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5A4035" w:rsidRDefault="001218A0" w:rsidP="005A4035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8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F70C3D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</w:t>
      </w:r>
      <w:bookmarkStart w:id="1" w:name="_GoBack"/>
      <w:bookmarkEnd w:id="1"/>
      <w:r>
        <w:rPr>
          <w:rFonts w:hint="eastAsia"/>
          <w:spacing w:val="-10"/>
          <w:sz w:val="18"/>
          <w:szCs w:val="18"/>
        </w:rPr>
        <w:t>、消費税法第９条第１項規定の免税事業者であるか課税事業者であるかを問わず、見積もっ</w:t>
      </w:r>
      <w:r>
        <w:rPr>
          <w:spacing w:val="-10"/>
          <w:sz w:val="18"/>
          <w:szCs w:val="18"/>
        </w:rPr>
        <w:t xml:space="preserve"> </w:t>
      </w:r>
      <w:r>
        <w:rPr>
          <w:rFonts w:hint="eastAsia"/>
          <w:spacing w:val="-9"/>
          <w:sz w:val="18"/>
          <w:szCs w:val="18"/>
        </w:rPr>
        <w:t>た契約希望価格の</w:t>
      </w:r>
      <w:r>
        <w:rPr>
          <w:spacing w:val="-52"/>
          <w:sz w:val="18"/>
          <w:szCs w:val="18"/>
        </w:rPr>
        <w:t xml:space="preserve"> </w:t>
      </w:r>
      <w:r w:rsidR="00F70C3D">
        <w:rPr>
          <w:spacing w:val="-4"/>
          <w:sz w:val="18"/>
          <w:szCs w:val="18"/>
        </w:rPr>
        <w:t>1</w:t>
      </w:r>
      <w:r w:rsidR="00F70C3D">
        <w:rPr>
          <w:rFonts w:hint="eastAsia"/>
          <w:spacing w:val="-4"/>
          <w:sz w:val="18"/>
          <w:szCs w:val="18"/>
        </w:rPr>
        <w:t>10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footerReference w:type="default" r:id="rId6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5A4035"/>
    <w:rsid w:val="005F454B"/>
    <w:rsid w:val="007C1BD2"/>
    <w:rsid w:val="00896DBE"/>
    <w:rsid w:val="009F75AF"/>
    <w:rsid w:val="00A35DA2"/>
    <w:rsid w:val="00F70C3D"/>
    <w:rsid w:val="00F7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5EEE13"/>
  <w14:defaultImageDpi w14:val="0"/>
  <w15:docId w15:val="{F2D62F96-C8DE-4E79-85C8-217F5B860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2019-04-12T07:47:00Z</dcterms:created>
  <dcterms:modified xsi:type="dcterms:W3CDTF">2021-02-01T08:07:00Z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