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DA3B38">
        <w:rPr>
          <w:rFonts w:hint="eastAsia"/>
          <w:u w:val="single"/>
        </w:rPr>
        <w:t>-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DA3B38" w:rsidRPr="00DA3B38">
        <w:rPr>
          <w:rFonts w:hint="eastAsia"/>
          <w:u w:val="single"/>
        </w:rPr>
        <w:t>令和３年度今後の人口の見通し推計業務委託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45E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345E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45E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345E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45E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345E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45E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345E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345EF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3B38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C7C053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2021-08-17T22:47:00Z</dcterms:created>
  <dcterms:modified xsi:type="dcterms:W3CDTF">2021-08-18T03:54:00Z</dcterms:modified>
</cp:coreProperties>
</file>