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F06F4" w:rsidRPr="003F06F4">
        <w:rPr>
          <w:rFonts w:hint="eastAsia"/>
          <w:sz w:val="21"/>
          <w:u w:val="single"/>
        </w:rPr>
        <w:t>ひとり親家庭思春期・接続期支援事業（親への相談支援）業務委託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</w:t>
      </w:r>
      <w:bookmarkStart w:id="0" w:name="_GoBack"/>
      <w:bookmarkEnd w:id="0"/>
      <w:r w:rsidRPr="00A5524D">
        <w:rPr>
          <w:rFonts w:hAnsi="ＭＳ 明朝" w:hint="eastAsia"/>
        </w:rPr>
        <w:t>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06F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F06F4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06F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F06F4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06F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F06F4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06F4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F06F4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06F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125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2024-06-11T08:13:00Z</dcterms:created>
  <dcterms:modified xsi:type="dcterms:W3CDTF">2024-06-11T08:13:00Z</dcterms:modified>
</cp:coreProperties>
</file>